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5C2" w:rsidRPr="003A4A86" w:rsidRDefault="000425C2" w:rsidP="000425C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к постановлению</w:t>
      </w:r>
      <w:r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:rsidR="000425C2" w:rsidRPr="003A4A86" w:rsidRDefault="000425C2" w:rsidP="000425C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«Заполярный район» </w:t>
      </w:r>
    </w:p>
    <w:p w:rsidR="000425C2" w:rsidRDefault="000425C2" w:rsidP="000425C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425C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02.06.2015 № 128п</w:t>
      </w:r>
    </w:p>
    <w:p w:rsidR="000425C2" w:rsidRDefault="000425C2" w:rsidP="000425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425C2" w:rsidRPr="00601AC1" w:rsidRDefault="000425C2" w:rsidP="000425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425C2" w:rsidRPr="00601AC1" w:rsidRDefault="000425C2" w:rsidP="000425C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01AC1">
        <w:rPr>
          <w:rFonts w:ascii="Times New Roman" w:hAnsi="Times New Roman" w:cs="Times New Roman"/>
          <w:b/>
          <w:sz w:val="24"/>
          <w:szCs w:val="24"/>
        </w:rPr>
        <w:t>Правила рассмотрения запросов субъектов персональных данных</w:t>
      </w:r>
    </w:p>
    <w:p w:rsidR="000425C2" w:rsidRPr="009B518D" w:rsidRDefault="000425C2" w:rsidP="000425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1AC1">
        <w:rPr>
          <w:rFonts w:ascii="Times New Roman" w:hAnsi="Times New Roman" w:cs="Times New Roman"/>
          <w:b/>
          <w:sz w:val="24"/>
          <w:szCs w:val="24"/>
        </w:rPr>
        <w:t>или их представителей</w:t>
      </w:r>
      <w:r w:rsidRPr="000166F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 Администрации Заполярного района</w:t>
      </w:r>
    </w:p>
    <w:p w:rsidR="000425C2" w:rsidRDefault="000425C2" w:rsidP="000425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25C2" w:rsidRDefault="000425C2" w:rsidP="000425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35E3">
        <w:rPr>
          <w:rFonts w:ascii="Times New Roman" w:hAnsi="Times New Roman" w:cs="Times New Roman"/>
          <w:sz w:val="24"/>
          <w:szCs w:val="24"/>
        </w:rPr>
        <w:t xml:space="preserve">1. Общие положения </w:t>
      </w:r>
    </w:p>
    <w:p w:rsidR="000425C2" w:rsidRPr="003D35E3" w:rsidRDefault="000425C2" w:rsidP="000425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25C2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Настоящие Правила </w:t>
      </w:r>
      <w:r w:rsidRPr="00601AC1">
        <w:rPr>
          <w:rFonts w:ascii="Times New Roman" w:hAnsi="Times New Roman" w:cs="Times New Roman"/>
          <w:sz w:val="24"/>
          <w:szCs w:val="24"/>
        </w:rPr>
        <w:t>рассмотрения запросов субъектов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1AC1">
        <w:rPr>
          <w:rFonts w:ascii="Times New Roman" w:hAnsi="Times New Roman" w:cs="Times New Roman"/>
          <w:sz w:val="24"/>
          <w:szCs w:val="24"/>
        </w:rPr>
        <w:t>или их представителей</w:t>
      </w:r>
      <w:r>
        <w:rPr>
          <w:rFonts w:ascii="Times New Roman" w:hAnsi="Times New Roman" w:cs="Times New Roman"/>
          <w:sz w:val="24"/>
          <w:szCs w:val="24"/>
        </w:rPr>
        <w:t xml:space="preserve"> (далее - Правила) утверждены в соответствии с положениями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ст.ст</w:t>
      </w:r>
      <w:proofErr w:type="spellEnd"/>
      <w:r>
        <w:rPr>
          <w:rFonts w:ascii="Times New Roman" w:hAnsi="Times New Roman" w:cs="Times New Roman"/>
          <w:sz w:val="24"/>
          <w:szCs w:val="24"/>
        </w:rPr>
        <w:t>. 14 и 20 Федерального</w:t>
      </w:r>
      <w:r w:rsidRPr="00601AC1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 от 27.07.2006 №</w:t>
      </w:r>
      <w:r w:rsidRPr="00601AC1">
        <w:rPr>
          <w:rFonts w:ascii="Times New Roman" w:hAnsi="Times New Roman" w:cs="Times New Roman"/>
          <w:sz w:val="24"/>
          <w:szCs w:val="24"/>
        </w:rPr>
        <w:t xml:space="preserve"> 152-ФЗ</w:t>
      </w:r>
      <w:r>
        <w:rPr>
          <w:rFonts w:ascii="Times New Roman" w:hAnsi="Times New Roman" w:cs="Times New Roman"/>
          <w:sz w:val="24"/>
          <w:szCs w:val="24"/>
        </w:rPr>
        <w:t xml:space="preserve"> «О персональных данных» и регламентируют порядок реализации права субъекта персональных данных на доступ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таким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данным.</w:t>
      </w:r>
    </w:p>
    <w:p w:rsidR="000425C2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601AC1">
        <w:rPr>
          <w:rFonts w:ascii="Times New Roman" w:hAnsi="Times New Roman" w:cs="Times New Roman"/>
          <w:sz w:val="24"/>
          <w:szCs w:val="24"/>
        </w:rPr>
        <w:t>Право субъекта персональных данных на доступ к его персональным данным может быть ограничено в соответствии с федеральными законами, в том числе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01AC1">
        <w:rPr>
          <w:rFonts w:ascii="Times New Roman" w:hAnsi="Times New Roman" w:cs="Times New Roman"/>
          <w:sz w:val="24"/>
          <w:szCs w:val="24"/>
        </w:rPr>
        <w:t xml:space="preserve"> если доступ субъекта персональных данных к его персональным данным нарушает права и законные интересы третьих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25C2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5C2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Права субъектов персональных данных</w:t>
      </w:r>
    </w:p>
    <w:p w:rsidR="000425C2" w:rsidRPr="00601AC1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25C2" w:rsidRPr="00601AC1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01AC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601A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Субъекты, персональные данные которых обрабатываются в Администрации Заполярного района</w:t>
      </w:r>
      <w:r w:rsidR="00247A4A">
        <w:rPr>
          <w:rFonts w:ascii="Times New Roman" w:hAnsi="Times New Roman" w:cs="Times New Roman"/>
          <w:sz w:val="24"/>
          <w:szCs w:val="24"/>
        </w:rPr>
        <w:t xml:space="preserve"> (далее - оператор),</w:t>
      </w:r>
      <w:r>
        <w:rPr>
          <w:rFonts w:ascii="Times New Roman" w:hAnsi="Times New Roman" w:cs="Times New Roman"/>
          <w:sz w:val="24"/>
          <w:szCs w:val="24"/>
        </w:rPr>
        <w:t xml:space="preserve"> имеют право на бесплатное получение информации, касающейся обработки их персональных данных, в том числе содержащей</w:t>
      </w:r>
      <w:r w:rsidRPr="00601AC1">
        <w:rPr>
          <w:rFonts w:ascii="Times New Roman" w:hAnsi="Times New Roman" w:cs="Times New Roman"/>
          <w:sz w:val="24"/>
          <w:szCs w:val="24"/>
        </w:rPr>
        <w:t>:</w:t>
      </w:r>
    </w:p>
    <w:p w:rsidR="000425C2" w:rsidRPr="00601AC1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01AC1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601AC1">
        <w:rPr>
          <w:rFonts w:ascii="Times New Roman" w:hAnsi="Times New Roman" w:cs="Times New Roman"/>
          <w:sz w:val="24"/>
          <w:szCs w:val="24"/>
        </w:rPr>
        <w:t>. подтверждение факта обработки персональных данных;</w:t>
      </w:r>
    </w:p>
    <w:p w:rsidR="000425C2" w:rsidRPr="00601AC1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01AC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601AC1">
        <w:rPr>
          <w:rFonts w:ascii="Times New Roman" w:hAnsi="Times New Roman" w:cs="Times New Roman"/>
          <w:sz w:val="24"/>
          <w:szCs w:val="24"/>
        </w:rPr>
        <w:t>2. правовые основания и цели обработки персональных данных;</w:t>
      </w:r>
    </w:p>
    <w:p w:rsidR="000425C2" w:rsidRPr="00601AC1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01AC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601AC1">
        <w:rPr>
          <w:rFonts w:ascii="Times New Roman" w:hAnsi="Times New Roman" w:cs="Times New Roman"/>
          <w:sz w:val="24"/>
          <w:szCs w:val="24"/>
        </w:rPr>
        <w:t>3. применяемые способы обработки персональных данных;</w:t>
      </w:r>
    </w:p>
    <w:p w:rsidR="000425C2" w:rsidRPr="00601AC1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01AC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601AC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официальное </w:t>
      </w:r>
      <w:r w:rsidRPr="00601AC1">
        <w:rPr>
          <w:rFonts w:ascii="Times New Roman" w:hAnsi="Times New Roman" w:cs="Times New Roman"/>
          <w:sz w:val="24"/>
          <w:szCs w:val="24"/>
        </w:rPr>
        <w:t xml:space="preserve">наименование и место нахождения </w:t>
      </w:r>
      <w:r>
        <w:rPr>
          <w:rFonts w:ascii="Times New Roman" w:hAnsi="Times New Roman" w:cs="Times New Roman"/>
          <w:sz w:val="24"/>
          <w:szCs w:val="24"/>
        </w:rPr>
        <w:t>оператора</w:t>
      </w:r>
      <w:r w:rsidRPr="00601AC1">
        <w:rPr>
          <w:rFonts w:ascii="Times New Roman" w:hAnsi="Times New Roman" w:cs="Times New Roman"/>
          <w:sz w:val="24"/>
          <w:szCs w:val="24"/>
        </w:rPr>
        <w:t xml:space="preserve">, сведения о лицах (за исключением </w:t>
      </w:r>
      <w:r>
        <w:rPr>
          <w:rFonts w:ascii="Times New Roman" w:hAnsi="Times New Roman" w:cs="Times New Roman"/>
          <w:sz w:val="24"/>
          <w:szCs w:val="24"/>
        </w:rPr>
        <w:t>муниципальных служащих</w:t>
      </w:r>
      <w:r w:rsidRPr="00601AC1">
        <w:rPr>
          <w:rFonts w:ascii="Times New Roman" w:hAnsi="Times New Roman" w:cs="Times New Roman"/>
          <w:sz w:val="24"/>
          <w:szCs w:val="24"/>
        </w:rPr>
        <w:t xml:space="preserve">), которые имеют доступ к персональным данным или которым могут быть раскрыты персональные данные на основании договора с </w:t>
      </w:r>
      <w:r>
        <w:rPr>
          <w:rFonts w:ascii="Times New Roman" w:hAnsi="Times New Roman" w:cs="Times New Roman"/>
          <w:sz w:val="24"/>
          <w:szCs w:val="24"/>
        </w:rPr>
        <w:t>оператором</w:t>
      </w:r>
      <w:r w:rsidRPr="00601AC1">
        <w:rPr>
          <w:rFonts w:ascii="Times New Roman" w:hAnsi="Times New Roman" w:cs="Times New Roman"/>
          <w:sz w:val="24"/>
          <w:szCs w:val="24"/>
        </w:rPr>
        <w:t xml:space="preserve"> или на основании федерального закона;</w:t>
      </w:r>
    </w:p>
    <w:p w:rsidR="000425C2" w:rsidRPr="00601AC1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01AC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601AC1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перечень обрабатываемых персональных данных, относящихся</w:t>
      </w:r>
      <w:r w:rsidRPr="00601AC1">
        <w:rPr>
          <w:rFonts w:ascii="Times New Roman" w:hAnsi="Times New Roman" w:cs="Times New Roman"/>
          <w:sz w:val="24"/>
          <w:szCs w:val="24"/>
        </w:rPr>
        <w:t xml:space="preserve"> к соответствующему субъекту персональных данных, источник их получения, если иной порядок представления таких данных не предусмотрен федеральным законом;</w:t>
      </w:r>
    </w:p>
    <w:p w:rsidR="000425C2" w:rsidRPr="00601AC1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01AC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601AC1">
        <w:rPr>
          <w:rFonts w:ascii="Times New Roman" w:hAnsi="Times New Roman" w:cs="Times New Roman"/>
          <w:sz w:val="24"/>
          <w:szCs w:val="24"/>
        </w:rPr>
        <w:t>6. сроки обработки персональных данных,</w:t>
      </w:r>
      <w:r>
        <w:rPr>
          <w:rFonts w:ascii="Times New Roman" w:hAnsi="Times New Roman" w:cs="Times New Roman"/>
          <w:sz w:val="24"/>
          <w:szCs w:val="24"/>
        </w:rPr>
        <w:t xml:space="preserve"> в том числе сроки их хранения у операторов</w:t>
      </w:r>
      <w:r w:rsidRPr="00601AC1">
        <w:rPr>
          <w:rFonts w:ascii="Times New Roman" w:hAnsi="Times New Roman" w:cs="Times New Roman"/>
          <w:sz w:val="24"/>
          <w:szCs w:val="24"/>
        </w:rPr>
        <w:t>;</w:t>
      </w:r>
    </w:p>
    <w:p w:rsidR="000425C2" w:rsidRPr="00601AC1" w:rsidRDefault="000425C2" w:rsidP="000425C2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01AC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601AC1">
        <w:rPr>
          <w:rFonts w:ascii="Times New Roman" w:hAnsi="Times New Roman" w:cs="Times New Roman"/>
          <w:sz w:val="24"/>
          <w:szCs w:val="24"/>
        </w:rPr>
        <w:t>7. порядок осуществления субъектом персональных данных прав, предусмотренных законодательством Российской Федерации в области персональных данных;</w:t>
      </w:r>
    </w:p>
    <w:p w:rsidR="000425C2" w:rsidRPr="00601AC1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01AC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601AC1">
        <w:rPr>
          <w:rFonts w:ascii="Times New Roman" w:hAnsi="Times New Roman" w:cs="Times New Roman"/>
          <w:sz w:val="24"/>
          <w:szCs w:val="24"/>
        </w:rPr>
        <w:t>8. информацию об осуществленной или предполагаемой трансграничной передаче данных;</w:t>
      </w:r>
    </w:p>
    <w:p w:rsidR="000425C2" w:rsidRPr="00601AC1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01AC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601AC1">
        <w:rPr>
          <w:rFonts w:ascii="Times New Roman" w:hAnsi="Times New Roman" w:cs="Times New Roman"/>
          <w:sz w:val="24"/>
          <w:szCs w:val="24"/>
        </w:rPr>
        <w:t xml:space="preserve">9. наименование организации или фамилию, имя, отчество и адрес лица, осуществляющего обработку персональных данных по поручению </w:t>
      </w:r>
      <w:r>
        <w:rPr>
          <w:rFonts w:ascii="Times New Roman" w:hAnsi="Times New Roman" w:cs="Times New Roman"/>
          <w:sz w:val="24"/>
          <w:szCs w:val="24"/>
        </w:rPr>
        <w:t>оператора</w:t>
      </w:r>
      <w:r w:rsidRPr="00601AC1">
        <w:rPr>
          <w:rFonts w:ascii="Times New Roman" w:hAnsi="Times New Roman" w:cs="Times New Roman"/>
          <w:sz w:val="24"/>
          <w:szCs w:val="24"/>
        </w:rPr>
        <w:t>, если обработка поручена или будет поручена такой организации или лицу;</w:t>
      </w:r>
    </w:p>
    <w:p w:rsidR="000425C2" w:rsidRPr="00601AC1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01AC1">
        <w:rPr>
          <w:rFonts w:ascii="Times New Roman" w:hAnsi="Times New Roman" w:cs="Times New Roman"/>
          <w:sz w:val="24"/>
          <w:szCs w:val="24"/>
        </w:rPr>
        <w:t>.10. иные сведения, предусмотренные законодательством Российской Федерации в области персональных данных.</w:t>
      </w:r>
    </w:p>
    <w:p w:rsidR="000425C2" w:rsidRPr="00601AC1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Pr="00601AC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01AC1">
        <w:rPr>
          <w:rFonts w:ascii="Times New Roman" w:hAnsi="Times New Roman" w:cs="Times New Roman"/>
          <w:sz w:val="24"/>
          <w:szCs w:val="24"/>
        </w:rPr>
        <w:t xml:space="preserve">Лица, указанные в </w:t>
      </w:r>
      <w:r>
        <w:rPr>
          <w:rFonts w:ascii="Times New Roman" w:hAnsi="Times New Roman" w:cs="Times New Roman"/>
          <w:sz w:val="24"/>
          <w:szCs w:val="24"/>
        </w:rPr>
        <w:t>2.1. настоящих Правил</w:t>
      </w:r>
      <w:r w:rsidRPr="00601AC1">
        <w:rPr>
          <w:rFonts w:ascii="Times New Roman" w:hAnsi="Times New Roman" w:cs="Times New Roman"/>
          <w:sz w:val="24"/>
          <w:szCs w:val="24"/>
        </w:rPr>
        <w:t xml:space="preserve"> (далее - субъекты персональных данных), вправе требовать от </w:t>
      </w:r>
      <w:r>
        <w:rPr>
          <w:rFonts w:ascii="Times New Roman" w:hAnsi="Times New Roman" w:cs="Times New Roman"/>
          <w:sz w:val="24"/>
          <w:szCs w:val="24"/>
        </w:rPr>
        <w:t>оператора</w:t>
      </w:r>
      <w:r w:rsidRPr="00601AC1">
        <w:rPr>
          <w:rFonts w:ascii="Times New Roman" w:hAnsi="Times New Roman" w:cs="Times New Roman"/>
          <w:sz w:val="24"/>
          <w:szCs w:val="24"/>
        </w:rPr>
        <w:t xml:space="preserve"> уточнения их персональных данных, их блокирования или уничтожения в случае, если персональные данные являются неполными, устаревшими, неточными, незаконно полученными или не являются </w:t>
      </w:r>
      <w:r w:rsidRPr="00601AC1">
        <w:rPr>
          <w:rFonts w:ascii="Times New Roman" w:hAnsi="Times New Roman" w:cs="Times New Roman"/>
          <w:sz w:val="24"/>
          <w:szCs w:val="24"/>
        </w:rPr>
        <w:lastRenderedPageBreak/>
        <w:t>необходимыми для заявленной цели обработки, а также принимать предусмотренные законом меры по защите своих прав.</w:t>
      </w:r>
      <w:proofErr w:type="gramEnd"/>
    </w:p>
    <w:p w:rsidR="000425C2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601AC1">
        <w:rPr>
          <w:rFonts w:ascii="Times New Roman" w:hAnsi="Times New Roman" w:cs="Times New Roman"/>
          <w:sz w:val="24"/>
          <w:szCs w:val="24"/>
        </w:rPr>
        <w:t xml:space="preserve"> Сведения, указанные в </w:t>
      </w:r>
      <w:r>
        <w:rPr>
          <w:rFonts w:ascii="Times New Roman" w:hAnsi="Times New Roman" w:cs="Times New Roman"/>
          <w:sz w:val="24"/>
          <w:szCs w:val="24"/>
        </w:rPr>
        <w:t>п. 2.1. настоящих Правил</w:t>
      </w:r>
      <w:r w:rsidRPr="00601AC1">
        <w:rPr>
          <w:rFonts w:ascii="Times New Roman" w:hAnsi="Times New Roman" w:cs="Times New Roman"/>
          <w:sz w:val="24"/>
          <w:szCs w:val="24"/>
        </w:rPr>
        <w:t xml:space="preserve">, предоставляются субъекту персональных данных или его представителю при обращении </w:t>
      </w:r>
      <w:r>
        <w:rPr>
          <w:rFonts w:ascii="Times New Roman" w:hAnsi="Times New Roman" w:cs="Times New Roman"/>
          <w:sz w:val="24"/>
          <w:szCs w:val="24"/>
        </w:rPr>
        <w:t xml:space="preserve">к оператору непосредственно </w:t>
      </w:r>
      <w:r w:rsidRPr="00601AC1">
        <w:rPr>
          <w:rFonts w:ascii="Times New Roman" w:hAnsi="Times New Roman" w:cs="Times New Roman"/>
          <w:sz w:val="24"/>
          <w:szCs w:val="24"/>
        </w:rPr>
        <w:t xml:space="preserve">либо при получении запроса субъекта персональных данных или его представителя. </w:t>
      </w:r>
    </w:p>
    <w:p w:rsidR="000425C2" w:rsidRPr="00601AC1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C1">
        <w:rPr>
          <w:rFonts w:ascii="Times New Roman" w:hAnsi="Times New Roman" w:cs="Times New Roman"/>
          <w:sz w:val="24"/>
          <w:szCs w:val="24"/>
        </w:rPr>
        <w:t>Запрос должен содержать:</w:t>
      </w:r>
    </w:p>
    <w:p w:rsidR="000425C2" w:rsidRPr="00601AC1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601AC1">
        <w:rPr>
          <w:rFonts w:ascii="Times New Roman" w:hAnsi="Times New Roman" w:cs="Times New Roman"/>
          <w:sz w:val="24"/>
          <w:szCs w:val="24"/>
        </w:rPr>
        <w:t>1. номер основного документа, удостоверяющего личность субъекта персональных данных или его представителя, сведения о дате выдачи указанного документа и выдавшем его органе;</w:t>
      </w:r>
    </w:p>
    <w:p w:rsidR="000425C2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Pr="00601AC1">
        <w:rPr>
          <w:rFonts w:ascii="Times New Roman" w:hAnsi="Times New Roman" w:cs="Times New Roman"/>
          <w:sz w:val="24"/>
          <w:szCs w:val="24"/>
        </w:rPr>
        <w:t>.2. сведения, подтверждающие участие субъекта персональных данных в правоотношениях с</w:t>
      </w:r>
      <w:r>
        <w:rPr>
          <w:rFonts w:ascii="Times New Roman" w:hAnsi="Times New Roman" w:cs="Times New Roman"/>
          <w:sz w:val="24"/>
          <w:szCs w:val="24"/>
        </w:rPr>
        <w:t xml:space="preserve"> оператором (например,</w:t>
      </w:r>
      <w:r w:rsidRPr="00873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документ, подтверждающий прием документов оператором),</w:t>
      </w:r>
      <w:r w:rsidRPr="00601AC1">
        <w:rPr>
          <w:rFonts w:ascii="Times New Roman" w:hAnsi="Times New Roman" w:cs="Times New Roman"/>
          <w:sz w:val="24"/>
          <w:szCs w:val="24"/>
        </w:rPr>
        <w:t xml:space="preserve"> либо сведения, иным образом подтверждающие факт </w:t>
      </w:r>
      <w:r>
        <w:rPr>
          <w:rFonts w:ascii="Times New Roman" w:hAnsi="Times New Roman" w:cs="Times New Roman"/>
          <w:sz w:val="24"/>
          <w:szCs w:val="24"/>
        </w:rPr>
        <w:t>обработки персональных данных</w:t>
      </w:r>
      <w:r w:rsidRPr="00601AC1">
        <w:rPr>
          <w:rFonts w:ascii="Times New Roman" w:hAnsi="Times New Roman" w:cs="Times New Roman"/>
          <w:sz w:val="24"/>
          <w:szCs w:val="24"/>
        </w:rPr>
        <w:t xml:space="preserve">, подпись субъекта персональных данных или его представителя. </w:t>
      </w:r>
    </w:p>
    <w:p w:rsidR="000425C2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1AC1">
        <w:rPr>
          <w:rFonts w:ascii="Times New Roman" w:hAnsi="Times New Roman" w:cs="Times New Roman"/>
          <w:sz w:val="24"/>
          <w:szCs w:val="24"/>
        </w:rPr>
        <w:t xml:space="preserve">Запрос может быть направлен в форме электронного документа и подписан электронной подписью в соответствии с </w:t>
      </w:r>
      <w:hyperlink r:id="rId7" w:history="1">
        <w:r w:rsidRPr="008735B1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8735B1">
        <w:rPr>
          <w:rFonts w:ascii="Times New Roman" w:hAnsi="Times New Roman" w:cs="Times New Roman"/>
          <w:sz w:val="24"/>
          <w:szCs w:val="24"/>
        </w:rPr>
        <w:t xml:space="preserve"> Р</w:t>
      </w:r>
      <w:r w:rsidRPr="00601AC1">
        <w:rPr>
          <w:rFonts w:ascii="Times New Roman" w:hAnsi="Times New Roman" w:cs="Times New Roman"/>
          <w:sz w:val="24"/>
          <w:szCs w:val="24"/>
        </w:rPr>
        <w:t>оссийской Федерации.</w:t>
      </w:r>
    </w:p>
    <w:p w:rsidR="000425C2" w:rsidRPr="00601AC1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Pr="00601AC1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01AC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01AC1">
        <w:rPr>
          <w:rFonts w:ascii="Times New Roman" w:hAnsi="Times New Roman" w:cs="Times New Roman"/>
          <w:sz w:val="24"/>
          <w:szCs w:val="24"/>
        </w:rPr>
        <w:t xml:space="preserve"> если сведения, указанные в </w:t>
      </w:r>
      <w:r>
        <w:rPr>
          <w:rFonts w:ascii="Times New Roman" w:hAnsi="Times New Roman" w:cs="Times New Roman"/>
          <w:sz w:val="24"/>
          <w:szCs w:val="24"/>
        </w:rPr>
        <w:t>п. 2.1. настоящих Правил</w:t>
      </w:r>
      <w:r w:rsidRPr="00601AC1">
        <w:rPr>
          <w:rFonts w:ascii="Times New Roman" w:hAnsi="Times New Roman" w:cs="Times New Roman"/>
          <w:sz w:val="24"/>
          <w:szCs w:val="24"/>
        </w:rPr>
        <w:t>, а также обрабатываемые персональные данные были предоставлены для ознакомления субъекту персональных данных по его запросу, субъект персональных данн</w:t>
      </w:r>
      <w:r>
        <w:rPr>
          <w:rFonts w:ascii="Times New Roman" w:hAnsi="Times New Roman" w:cs="Times New Roman"/>
          <w:sz w:val="24"/>
          <w:szCs w:val="24"/>
        </w:rPr>
        <w:t>ых вправе обратиться повторно</w:t>
      </w:r>
      <w:r w:rsidRPr="00601AC1">
        <w:rPr>
          <w:rFonts w:ascii="Times New Roman" w:hAnsi="Times New Roman" w:cs="Times New Roman"/>
          <w:sz w:val="24"/>
          <w:szCs w:val="24"/>
        </w:rPr>
        <w:t xml:space="preserve"> или направить повторный запрос в целях получения указанных сведений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запроса, если более короткий срок не установлен федеральным законом, принятым в соответствии с ним нормативным правовым актом или договором, стороной которого либо выгодоприобретателем или поручителем по которому является субъект персональных данных.</w:t>
      </w:r>
    </w:p>
    <w:p w:rsidR="000425C2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Pr="00601AC1">
        <w:rPr>
          <w:rFonts w:ascii="Times New Roman" w:hAnsi="Times New Roman" w:cs="Times New Roman"/>
          <w:sz w:val="24"/>
          <w:szCs w:val="24"/>
        </w:rPr>
        <w:t xml:space="preserve">. Субъект персональных данных вправе обратиться повторно </w:t>
      </w:r>
      <w:r>
        <w:rPr>
          <w:rFonts w:ascii="Times New Roman" w:hAnsi="Times New Roman" w:cs="Times New Roman"/>
          <w:sz w:val="24"/>
          <w:szCs w:val="24"/>
        </w:rPr>
        <w:t>к оператору</w:t>
      </w:r>
      <w:r w:rsidRPr="00601AC1">
        <w:rPr>
          <w:rFonts w:ascii="Times New Roman" w:hAnsi="Times New Roman" w:cs="Times New Roman"/>
          <w:sz w:val="24"/>
          <w:szCs w:val="24"/>
        </w:rPr>
        <w:t xml:space="preserve"> или направить повторный запрос в целях получения сведений, указанных в </w:t>
      </w:r>
      <w:r>
        <w:rPr>
          <w:rFonts w:ascii="Times New Roman" w:hAnsi="Times New Roman" w:cs="Times New Roman"/>
          <w:sz w:val="24"/>
          <w:szCs w:val="24"/>
        </w:rPr>
        <w:t xml:space="preserve">п. 2.1. настоящих Правил, </w:t>
      </w:r>
      <w:r w:rsidRPr="00601AC1">
        <w:rPr>
          <w:rFonts w:ascii="Times New Roman" w:hAnsi="Times New Roman" w:cs="Times New Roman"/>
          <w:sz w:val="24"/>
          <w:szCs w:val="24"/>
        </w:rPr>
        <w:t xml:space="preserve">до истечения срока, указанного в </w:t>
      </w:r>
      <w:r>
        <w:rPr>
          <w:rFonts w:ascii="Times New Roman" w:hAnsi="Times New Roman" w:cs="Times New Roman"/>
          <w:sz w:val="24"/>
          <w:szCs w:val="24"/>
        </w:rPr>
        <w:t>п. 2.4.</w:t>
      </w:r>
      <w:r w:rsidRPr="00601AC1">
        <w:rPr>
          <w:rFonts w:ascii="Times New Roman" w:hAnsi="Times New Roman" w:cs="Times New Roman"/>
          <w:sz w:val="24"/>
          <w:szCs w:val="24"/>
        </w:rPr>
        <w:t xml:space="preserve">, в случае, если такие сведения не были предоставлены ему для ознакомления в полном объеме по результатам рассмотрения первоначального обращения. </w:t>
      </w:r>
    </w:p>
    <w:p w:rsidR="000425C2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Подобный п</w:t>
      </w:r>
      <w:r w:rsidRPr="00601AC1">
        <w:rPr>
          <w:rFonts w:ascii="Times New Roman" w:hAnsi="Times New Roman" w:cs="Times New Roman"/>
          <w:sz w:val="24"/>
          <w:szCs w:val="24"/>
        </w:rPr>
        <w:t>овторный з</w:t>
      </w:r>
      <w:bookmarkStart w:id="0" w:name="_GoBack"/>
      <w:bookmarkEnd w:id="0"/>
      <w:r w:rsidRPr="00601AC1">
        <w:rPr>
          <w:rFonts w:ascii="Times New Roman" w:hAnsi="Times New Roman" w:cs="Times New Roman"/>
          <w:sz w:val="24"/>
          <w:szCs w:val="24"/>
        </w:rPr>
        <w:t xml:space="preserve">апрос должен содержать обоснование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601AC1">
        <w:rPr>
          <w:rFonts w:ascii="Times New Roman" w:hAnsi="Times New Roman" w:cs="Times New Roman"/>
          <w:sz w:val="24"/>
          <w:szCs w:val="24"/>
        </w:rPr>
        <w:t>направления.</w:t>
      </w:r>
    </w:p>
    <w:p w:rsidR="000425C2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5C2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Обязанности оператора</w:t>
      </w:r>
    </w:p>
    <w:p w:rsidR="000425C2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25C2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Оператор обязан предоставить с</w:t>
      </w:r>
      <w:r w:rsidRPr="00601AC1">
        <w:rPr>
          <w:rFonts w:ascii="Times New Roman" w:hAnsi="Times New Roman" w:cs="Times New Roman"/>
          <w:sz w:val="24"/>
          <w:szCs w:val="24"/>
        </w:rPr>
        <w:t xml:space="preserve">ведения, указанные в </w:t>
      </w:r>
      <w:r>
        <w:rPr>
          <w:rFonts w:ascii="Times New Roman" w:hAnsi="Times New Roman" w:cs="Times New Roman"/>
          <w:sz w:val="24"/>
          <w:szCs w:val="24"/>
        </w:rPr>
        <w:t>п. 2.1</w:t>
      </w:r>
      <w:r w:rsidRPr="00601A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настоящих Правил, в течение тридцати дней со дня обращения субъекта персональных данных или его представителя непосредственно либо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запроса субъекта персональных данных или его представителя.</w:t>
      </w:r>
      <w:r w:rsidRPr="000C2B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25C2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601AC1">
        <w:rPr>
          <w:rFonts w:ascii="Times New Roman" w:hAnsi="Times New Roman" w:cs="Times New Roman"/>
          <w:sz w:val="24"/>
          <w:szCs w:val="24"/>
        </w:rPr>
        <w:t xml:space="preserve">Сведения, указанные в </w:t>
      </w:r>
      <w:r>
        <w:rPr>
          <w:rFonts w:ascii="Times New Roman" w:hAnsi="Times New Roman" w:cs="Times New Roman"/>
          <w:sz w:val="24"/>
          <w:szCs w:val="24"/>
        </w:rPr>
        <w:t>п. 2.1</w:t>
      </w:r>
      <w:r w:rsidRPr="00601A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настоящих Правил</w:t>
      </w:r>
      <w:r w:rsidRPr="00601AC1">
        <w:rPr>
          <w:rFonts w:ascii="Times New Roman" w:hAnsi="Times New Roman" w:cs="Times New Roman"/>
          <w:sz w:val="24"/>
          <w:szCs w:val="24"/>
        </w:rPr>
        <w:t>, должны быть предоставлены субъекту персональных данных в доступной форме, и в них не должны содержаться персональные данные, относящиеся к другим субъектам персональных данных, за исключением случаев, если имеются законные основания для раскрытия таких персональных данных.</w:t>
      </w:r>
    </w:p>
    <w:p w:rsidR="000425C2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В случае принятия решения об отказе в предоставлении с</w:t>
      </w:r>
      <w:r w:rsidRPr="00601AC1">
        <w:rPr>
          <w:rFonts w:ascii="Times New Roman" w:hAnsi="Times New Roman" w:cs="Times New Roman"/>
          <w:sz w:val="24"/>
          <w:szCs w:val="24"/>
        </w:rPr>
        <w:t>ведени</w:t>
      </w:r>
      <w:r>
        <w:rPr>
          <w:rFonts w:ascii="Times New Roman" w:hAnsi="Times New Roman" w:cs="Times New Roman"/>
          <w:sz w:val="24"/>
          <w:szCs w:val="24"/>
        </w:rPr>
        <w:t>й, указанных</w:t>
      </w:r>
      <w:r w:rsidRPr="00601AC1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п. 2.1. настоящих Правил, оператор обязан дать в письменной форме мотивированный ответ, содержащий ссылку на основани</w:t>
      </w:r>
      <w:proofErr w:type="gramStart"/>
      <w:r>
        <w:rPr>
          <w:rFonts w:ascii="Times New Roman" w:hAnsi="Times New Roman" w:cs="Times New Roman"/>
          <w:sz w:val="24"/>
          <w:szCs w:val="24"/>
        </w:rPr>
        <w:t>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такого отказа, в срок, не превышающий тридцати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представителя.</w:t>
      </w:r>
    </w:p>
    <w:p w:rsidR="007A0DB8" w:rsidRDefault="000425C2" w:rsidP="000425C2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>3.4.</w:t>
      </w:r>
      <w:r w:rsidRPr="00601A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Оператор</w:t>
      </w:r>
      <w:r w:rsidRPr="00601AC1">
        <w:rPr>
          <w:rFonts w:ascii="Times New Roman" w:hAnsi="Times New Roman" w:cs="Times New Roman"/>
          <w:sz w:val="24"/>
          <w:szCs w:val="24"/>
        </w:rPr>
        <w:t xml:space="preserve"> вправе отказать субъекту персональных данных в выполнении повторного запроса, не соответствующего условиям, предусмотренным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п.п</w:t>
      </w:r>
      <w:proofErr w:type="spellEnd"/>
      <w:r>
        <w:rPr>
          <w:rFonts w:ascii="Times New Roman" w:hAnsi="Times New Roman" w:cs="Times New Roman"/>
          <w:sz w:val="24"/>
          <w:szCs w:val="24"/>
        </w:rPr>
        <w:t>. 2.4. и 2.5. настоящих Правил</w:t>
      </w:r>
      <w:r w:rsidRPr="00601AC1">
        <w:rPr>
          <w:rFonts w:ascii="Times New Roman" w:hAnsi="Times New Roman" w:cs="Times New Roman"/>
          <w:sz w:val="24"/>
          <w:szCs w:val="24"/>
        </w:rPr>
        <w:t>. Такой отказ должен быть мотивированным.</w:t>
      </w:r>
    </w:p>
    <w:sectPr w:rsidR="007A0DB8" w:rsidSect="003A4A8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EBB" w:rsidRDefault="00996EBB">
      <w:pPr>
        <w:spacing w:after="0" w:line="240" w:lineRule="auto"/>
      </w:pPr>
      <w:r>
        <w:separator/>
      </w:r>
    </w:p>
  </w:endnote>
  <w:endnote w:type="continuationSeparator" w:id="0">
    <w:p w:rsidR="00996EBB" w:rsidRDefault="00996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EBB" w:rsidRDefault="00996EBB">
      <w:pPr>
        <w:spacing w:after="0" w:line="240" w:lineRule="auto"/>
      </w:pPr>
      <w:r>
        <w:separator/>
      </w:r>
    </w:p>
  </w:footnote>
  <w:footnote w:type="continuationSeparator" w:id="0">
    <w:p w:rsidR="00996EBB" w:rsidRDefault="00996E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31751"/>
      <w:docPartObj>
        <w:docPartGallery w:val="Page Numbers (Top of Page)"/>
        <w:docPartUnique/>
      </w:docPartObj>
    </w:sdtPr>
    <w:sdtEndPr/>
    <w:sdtContent>
      <w:p w:rsidR="00922DD7" w:rsidRDefault="000425C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7A4A">
          <w:rPr>
            <w:noProof/>
          </w:rPr>
          <w:t>2</w:t>
        </w:r>
        <w:r>
          <w:fldChar w:fldCharType="end"/>
        </w:r>
      </w:p>
    </w:sdtContent>
  </w:sdt>
  <w:p w:rsidR="00922DD7" w:rsidRDefault="00996E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5C2"/>
    <w:rsid w:val="000425C2"/>
    <w:rsid w:val="00247A4A"/>
    <w:rsid w:val="003A51C7"/>
    <w:rsid w:val="00996EBB"/>
    <w:rsid w:val="00C5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2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25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2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25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1472C5F619666FB4CD2BAA4A4B169FEA9FE3874E2C2342A49704787E8X7T9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932</Words>
  <Characters>5317</Characters>
  <Application>Microsoft Office Word</Application>
  <DocSecurity>0</DocSecurity>
  <Lines>44</Lines>
  <Paragraphs>12</Paragraphs>
  <ScaleCrop>false</ScaleCrop>
  <Company/>
  <LinksUpToDate>false</LinksUpToDate>
  <CharactersWithSpaces>6237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2</cp:revision>
  <dcterms:created xsi:type="dcterms:W3CDTF">2015-06-08T13:19:00Z</dcterms:created>
  <dcterms:modified xsi:type="dcterms:W3CDTF">2015-06-08T13:23:00Z</dcterms:modified>
</cp:coreProperties>
</file>